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965" w:rsidRPr="00F93B03" w:rsidRDefault="005A0FE8" w:rsidP="006C5965">
      <w:pPr>
        <w:jc w:val="center"/>
        <w:rPr>
          <w:b/>
          <w:sz w:val="36"/>
          <w:szCs w:val="36"/>
        </w:rPr>
      </w:pPr>
      <w:r w:rsidRPr="00F93B03">
        <w:rPr>
          <w:b/>
          <w:sz w:val="36"/>
          <w:szCs w:val="36"/>
        </w:rPr>
        <w:t>Sprawozdanie z wycieczki do Muzeum Przyrodniczego Instytutu Systematyki i Ewolucji Zwierząt</w:t>
      </w:r>
      <w:r w:rsidR="00002529" w:rsidRPr="00F93B03">
        <w:rPr>
          <w:b/>
          <w:sz w:val="36"/>
          <w:szCs w:val="36"/>
        </w:rPr>
        <w:t xml:space="preserve"> oraz </w:t>
      </w:r>
      <w:r w:rsidR="00AA6FF5" w:rsidRPr="00F93B03">
        <w:rPr>
          <w:b/>
          <w:sz w:val="36"/>
          <w:szCs w:val="36"/>
        </w:rPr>
        <w:t xml:space="preserve"> Centrum Edukacji Gleboznawczej</w:t>
      </w:r>
      <w:r w:rsidR="006C5965" w:rsidRPr="00F93B03">
        <w:rPr>
          <w:b/>
          <w:sz w:val="36"/>
          <w:szCs w:val="36"/>
        </w:rPr>
        <w:t xml:space="preserve"> w Krakowie</w:t>
      </w:r>
      <w:r w:rsidRPr="00F93B03">
        <w:rPr>
          <w:b/>
          <w:sz w:val="36"/>
          <w:szCs w:val="36"/>
        </w:rPr>
        <w:t>.</w:t>
      </w:r>
    </w:p>
    <w:p w:rsidR="006C5965" w:rsidRDefault="006C5965" w:rsidP="006C5965">
      <w:pPr>
        <w:ind w:firstLine="708"/>
        <w:rPr>
          <w:sz w:val="24"/>
          <w:szCs w:val="24"/>
        </w:rPr>
      </w:pPr>
    </w:p>
    <w:p w:rsidR="00410810" w:rsidRDefault="006C5965" w:rsidP="00F93B03">
      <w:pPr>
        <w:jc w:val="both"/>
        <w:rPr>
          <w:sz w:val="24"/>
          <w:szCs w:val="24"/>
        </w:rPr>
      </w:pPr>
      <w:r>
        <w:rPr>
          <w:sz w:val="24"/>
          <w:szCs w:val="24"/>
        </w:rPr>
        <w:t>Dnia 08.01.2016 roku uczniowie z  kółka  przyrodniczego  z panią Beatą Kurtyką i panią Ewą Jewułą zwiedzali Muzeum Przyrodnicze w Krakowie.</w:t>
      </w:r>
    </w:p>
    <w:p w:rsidR="006E2DE4" w:rsidRDefault="006C5965" w:rsidP="00F93B03">
      <w:pPr>
        <w:jc w:val="both"/>
        <w:rPr>
          <w:sz w:val="24"/>
          <w:szCs w:val="24"/>
        </w:rPr>
      </w:pPr>
      <w:r>
        <w:rPr>
          <w:sz w:val="24"/>
          <w:szCs w:val="24"/>
        </w:rPr>
        <w:t>Dużym zaciekawieniem cieszyły się wystawy</w:t>
      </w:r>
      <w:r w:rsidR="006E2DE4">
        <w:rPr>
          <w:sz w:val="24"/>
          <w:szCs w:val="24"/>
        </w:rPr>
        <w:t>;</w:t>
      </w:r>
    </w:p>
    <w:p w:rsidR="006C5965" w:rsidRDefault="006C5965" w:rsidP="00F93B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E2DE4">
        <w:rPr>
          <w:rStyle w:val="Uwydatnienie"/>
        </w:rPr>
        <w:t>„</w:t>
      </w:r>
      <w:r w:rsidR="006E2DE4" w:rsidRPr="006E2DE4">
        <w:rPr>
          <w:rStyle w:val="Uwydatnienie"/>
        </w:rPr>
        <w:t>Woda- podstawa życia na Z</w:t>
      </w:r>
      <w:r w:rsidRPr="006E2DE4">
        <w:rPr>
          <w:rStyle w:val="Uwydatnienie"/>
        </w:rPr>
        <w:t>iemi”</w:t>
      </w:r>
      <w:r>
        <w:rPr>
          <w:sz w:val="24"/>
          <w:szCs w:val="24"/>
        </w:rPr>
        <w:t xml:space="preserve">, która prezentowała obieg wody w przyrodzie oraz przystosowania zwierząt i roślin do życia w środowisku wodnym. </w:t>
      </w:r>
      <w:r w:rsidR="006E2DE4">
        <w:rPr>
          <w:sz w:val="24"/>
          <w:szCs w:val="24"/>
        </w:rPr>
        <w:t xml:space="preserve">Uczniowie mogli podziwiać akwaria z fauną morską np.: błazenka (Nemo), krewetki czyszczące, jeżowce, małże, piranie  </w:t>
      </w:r>
      <w:r w:rsidR="00F93B03">
        <w:rPr>
          <w:sz w:val="24"/>
          <w:szCs w:val="24"/>
        </w:rPr>
        <w:t xml:space="preserve">            </w:t>
      </w:r>
      <w:r w:rsidR="006E2DE4">
        <w:rPr>
          <w:sz w:val="24"/>
          <w:szCs w:val="24"/>
        </w:rPr>
        <w:t xml:space="preserve">i inne egzotyczne rybki. </w:t>
      </w:r>
    </w:p>
    <w:p w:rsidR="006C5965" w:rsidRPr="00D93203" w:rsidRDefault="006E2DE4" w:rsidP="00F93B03">
      <w:pPr>
        <w:pStyle w:val="Cytat"/>
        <w:jc w:val="both"/>
        <w:rPr>
          <w:i w:val="0"/>
        </w:rPr>
      </w:pPr>
      <w:r w:rsidRPr="006E2DE4">
        <w:t xml:space="preserve">„Niebezpieczna magia tytoniu”   </w:t>
      </w:r>
      <w:r>
        <w:rPr>
          <w:i w:val="0"/>
        </w:rPr>
        <w:t xml:space="preserve">dzieci zapoznały się z historią tytoniu , jego odmianami, użytkowaniem . Na ekspozycji można było podziwiać kolekcję fajek, cygaretek, </w:t>
      </w:r>
      <w:r w:rsidR="00D93203">
        <w:rPr>
          <w:i w:val="0"/>
        </w:rPr>
        <w:t>cygarniczek, papierośnic  z różnych stron świata. Dzieci zapoznały się także z negatywnymi skutkami palenia tytoniu.</w:t>
      </w:r>
    </w:p>
    <w:p w:rsidR="006C5965" w:rsidRPr="00D93203" w:rsidRDefault="00D93203" w:rsidP="00F93B03">
      <w:pPr>
        <w:pStyle w:val="Cytat"/>
        <w:jc w:val="both"/>
        <w:rPr>
          <w:i w:val="0"/>
        </w:rPr>
      </w:pPr>
      <w:r>
        <w:t xml:space="preserve">„Las tropikalny” </w:t>
      </w:r>
      <w:r>
        <w:rPr>
          <w:i w:val="0"/>
        </w:rPr>
        <w:t xml:space="preserve"> tu  można było podziwiać rośliny tropikalne takie jak: bananowce, cytrusy, kawę, wanilię, strelicje różne epifity, paprocie, rośliny owadożerne oraz wodospad i oczko wodne w którym pływały różne ryby.</w:t>
      </w:r>
    </w:p>
    <w:p w:rsidR="00D93203" w:rsidRDefault="00D93203" w:rsidP="00F93B03">
      <w:pPr>
        <w:pStyle w:val="Cytat"/>
        <w:jc w:val="both"/>
        <w:rPr>
          <w:i w:val="0"/>
        </w:rPr>
      </w:pPr>
      <w:r>
        <w:t xml:space="preserve">„Zwierzęta egzotyczne” </w:t>
      </w:r>
      <w:r>
        <w:rPr>
          <w:i w:val="0"/>
        </w:rPr>
        <w:t xml:space="preserve"> dzieci były bardzo zainteresowane małpkami  tamarynami białoczubymi, wężami takimi jak boa dusiciel, drapieżnymi waranami, kameleonami, gekonami, oraz płazami </w:t>
      </w:r>
      <w:r w:rsidR="00F93B03">
        <w:rPr>
          <w:i w:val="0"/>
        </w:rPr>
        <w:t xml:space="preserve">                      </w:t>
      </w:r>
      <w:r>
        <w:rPr>
          <w:i w:val="0"/>
        </w:rPr>
        <w:t>i pajęczakami.</w:t>
      </w:r>
    </w:p>
    <w:p w:rsidR="006C5965" w:rsidRPr="00993464" w:rsidRDefault="00993464" w:rsidP="00F93B03">
      <w:pPr>
        <w:pStyle w:val="Cytat"/>
        <w:jc w:val="both"/>
        <w:rPr>
          <w:i w:val="0"/>
        </w:rPr>
      </w:pPr>
      <w:r>
        <w:t>„</w:t>
      </w:r>
      <w:r w:rsidR="00D93203">
        <w:t>Mięczaki świata</w:t>
      </w:r>
      <w:r>
        <w:t xml:space="preserve">”  </w:t>
      </w:r>
      <w:r>
        <w:rPr>
          <w:i w:val="0"/>
        </w:rPr>
        <w:t xml:space="preserve"> wystawa prezentowała mięczaki wymarłe np. amonity oraz współczesne takie jak: chitony, łódkonogi, głowonogi, małże, ślimaki. W drugiej części wystawy można było podziwiać różnorodne wyroby z masy perłowej np.: biżuterię, wyroby sakralne, przybory toaletowe. </w:t>
      </w:r>
    </w:p>
    <w:p w:rsidR="006C5965" w:rsidRDefault="00993464" w:rsidP="00F93B03">
      <w:pPr>
        <w:pStyle w:val="Cytat"/>
        <w:jc w:val="both"/>
        <w:rPr>
          <w:i w:val="0"/>
        </w:rPr>
      </w:pPr>
      <w:r>
        <w:t>„Rozmowa z kamieniem”</w:t>
      </w:r>
      <w:r>
        <w:rPr>
          <w:i w:val="0"/>
        </w:rPr>
        <w:t xml:space="preserve">  była to wystawa minerałów i skamieniałości   można było podziwiać barwne odmiany kwarcu, agaty, gipsy, odmiany soli oraz skamieliny rośli i zwierząt  odciśnięte</w:t>
      </w:r>
      <w:r w:rsidR="00002529">
        <w:rPr>
          <w:i w:val="0"/>
        </w:rPr>
        <w:t xml:space="preserve">          </w:t>
      </w:r>
      <w:r>
        <w:rPr>
          <w:i w:val="0"/>
        </w:rPr>
        <w:t xml:space="preserve">  w kamieniu.</w:t>
      </w:r>
    </w:p>
    <w:p w:rsidR="00993464" w:rsidRPr="00993464" w:rsidRDefault="00993464" w:rsidP="00F93B03">
      <w:pPr>
        <w:jc w:val="both"/>
      </w:pPr>
      <w:r w:rsidRPr="00993464">
        <w:rPr>
          <w:i/>
        </w:rPr>
        <w:t>„Świat łowców mamutów. Paleoit- przyroda i sztuka”</w:t>
      </w:r>
      <w:r>
        <w:t xml:space="preserve">  Ta ekspozycja cieszyła się dużym zainteresowaniem ponieważ przedstawiała kopalne szczątki zwierząt takich ja</w:t>
      </w:r>
      <w:r w:rsidR="00F12CA3">
        <w:t xml:space="preserve">k mamut, niedźwiedź jaskiniowy  czy nosorożec włochaty, który jako jedyny  na świecie zachował się w całości wraz ze skórą i tkankami miękkimi. Całość ekspozycji wzbogacono oprawą multimedialną o </w:t>
      </w:r>
      <w:r w:rsidR="00AE527E">
        <w:t>mamutach</w:t>
      </w:r>
      <w:r w:rsidR="00F12CA3">
        <w:t>.</w:t>
      </w:r>
    </w:p>
    <w:p w:rsidR="00993464" w:rsidRDefault="003039DF" w:rsidP="00F93B03">
      <w:pPr>
        <w:shd w:val="clear" w:color="auto" w:fill="FFFFFF"/>
        <w:spacing w:before="450" w:after="0" w:line="384" w:lineRule="atLeast"/>
        <w:jc w:val="both"/>
        <w:outlineLvl w:val="2"/>
        <w:rPr>
          <w:rFonts w:ascii="Georgia" w:eastAsia="Times New Roman" w:hAnsi="Georgia" w:cs="Times New Roman"/>
          <w:color w:val="000000"/>
          <w:lang w:eastAsia="pl-PL"/>
        </w:rPr>
      </w:pPr>
      <w:r>
        <w:rPr>
          <w:rFonts w:ascii="Georgia" w:eastAsia="Times New Roman" w:hAnsi="Georgia" w:cs="Times New Roman"/>
          <w:color w:val="000000"/>
          <w:lang w:eastAsia="pl-PL"/>
        </w:rPr>
        <w:t xml:space="preserve">Dzieci uczestniczyły również w  żywej lekcji przyrody na temat „Zwierzęta Madagaskaru”  </w:t>
      </w:r>
      <w:r w:rsidR="00F93B03">
        <w:rPr>
          <w:rFonts w:ascii="Georgia" w:eastAsia="Times New Roman" w:hAnsi="Georgia" w:cs="Times New Roman"/>
          <w:color w:val="000000"/>
          <w:lang w:eastAsia="pl-PL"/>
        </w:rPr>
        <w:t xml:space="preserve">                </w:t>
      </w:r>
      <w:r>
        <w:rPr>
          <w:rFonts w:ascii="Georgia" w:eastAsia="Times New Roman" w:hAnsi="Georgia" w:cs="Times New Roman"/>
          <w:color w:val="000000"/>
          <w:lang w:eastAsia="pl-PL"/>
        </w:rPr>
        <w:t xml:space="preserve">z możliwością ich dotykania. Zajęcia były bardzo ciekawe , dobrze poprowadzone merytorycznie. </w:t>
      </w:r>
    </w:p>
    <w:p w:rsidR="00B76053" w:rsidRDefault="003039DF" w:rsidP="00F93B03">
      <w:pPr>
        <w:shd w:val="clear" w:color="auto" w:fill="FFFFFF"/>
        <w:spacing w:before="450" w:after="0" w:line="384" w:lineRule="atLeast"/>
        <w:jc w:val="both"/>
        <w:outlineLvl w:val="2"/>
        <w:rPr>
          <w:rFonts w:ascii="Georgia" w:eastAsia="Times New Roman" w:hAnsi="Georgia" w:cs="Times New Roman"/>
          <w:color w:val="000000"/>
          <w:lang w:eastAsia="pl-PL"/>
        </w:rPr>
      </w:pPr>
      <w:r>
        <w:rPr>
          <w:rFonts w:ascii="Georgia" w:eastAsia="Times New Roman" w:hAnsi="Georgia" w:cs="Times New Roman"/>
          <w:color w:val="000000"/>
          <w:lang w:eastAsia="pl-PL"/>
        </w:rPr>
        <w:lastRenderedPageBreak/>
        <w:t xml:space="preserve">Następnie pojechaliśmy  na Uniwersytet Rolniczy im. Hugona Kołłątaja do Centrum Edukacji Gleboznawczej - Muzeum Gleb. Tutaj uczniowie </w:t>
      </w:r>
      <w:r w:rsidR="00B76053">
        <w:rPr>
          <w:rFonts w:ascii="Georgia" w:eastAsia="Times New Roman" w:hAnsi="Georgia" w:cs="Times New Roman"/>
          <w:color w:val="000000"/>
          <w:lang w:eastAsia="pl-PL"/>
        </w:rPr>
        <w:t xml:space="preserve">wysłuchali wykładu na temat funkcjonowania gleb w kształtowaniu środowiska i krajobrazów oraz obejrzeli wystawę poświęconą profilom gleb z różnych stron świata </w:t>
      </w:r>
      <w:r w:rsidR="00AA6FF5">
        <w:rPr>
          <w:rFonts w:ascii="Georgia" w:eastAsia="Times New Roman" w:hAnsi="Georgia" w:cs="Times New Roman"/>
          <w:color w:val="000000"/>
          <w:lang w:eastAsia="pl-PL"/>
        </w:rPr>
        <w:t>od strefy około podbiegunowej po strefę śródziemnomorską.  Dużą cześć ekspozycji stanowiły gleby z obszaru Polski reprezentujące niemal wszystkie typy gleb naszego kraju. Wiadomości można było poszerzyć wyszukując informacje w monitorach dotykowych. Uczniowie  u</w:t>
      </w:r>
      <w:r w:rsidR="00B76053">
        <w:rPr>
          <w:rFonts w:ascii="Georgia" w:eastAsia="Times New Roman" w:hAnsi="Georgia" w:cs="Times New Roman"/>
          <w:color w:val="000000"/>
          <w:lang w:eastAsia="pl-PL"/>
        </w:rPr>
        <w:t>czestniczyli</w:t>
      </w:r>
      <w:r w:rsidR="00AA6FF5">
        <w:rPr>
          <w:rFonts w:ascii="Georgia" w:eastAsia="Times New Roman" w:hAnsi="Georgia" w:cs="Times New Roman"/>
          <w:color w:val="000000"/>
          <w:lang w:eastAsia="pl-PL"/>
        </w:rPr>
        <w:t xml:space="preserve"> także </w:t>
      </w:r>
      <w:r w:rsidR="00B76053">
        <w:rPr>
          <w:rFonts w:ascii="Georgia" w:eastAsia="Times New Roman" w:hAnsi="Georgia" w:cs="Times New Roman"/>
          <w:color w:val="000000"/>
          <w:lang w:eastAsia="pl-PL"/>
        </w:rPr>
        <w:t xml:space="preserve"> w zajęciach dydaktycznych, na których każdy  mógł wykonać własny profil gleby. Ponadto dzieci obejrzały wystawę skał i minerałów. Zobaczyły między innymi : granity, marmury, piaskowce, wapienie, łupki, gnejsy, kwarce, różnego rodzaju piaski, złoto głupców </w:t>
      </w:r>
      <w:r w:rsidR="00AA6FF5">
        <w:rPr>
          <w:rFonts w:ascii="Georgia" w:eastAsia="Times New Roman" w:hAnsi="Georgia" w:cs="Times New Roman"/>
          <w:color w:val="000000"/>
          <w:lang w:eastAsia="pl-PL"/>
        </w:rPr>
        <w:t xml:space="preserve">itp. </w:t>
      </w:r>
    </w:p>
    <w:p w:rsidR="003039DF" w:rsidRDefault="00002529" w:rsidP="00F93B03">
      <w:pPr>
        <w:shd w:val="clear" w:color="auto" w:fill="FFFFFF"/>
        <w:spacing w:before="450" w:after="0" w:line="384" w:lineRule="atLeast"/>
        <w:jc w:val="both"/>
        <w:outlineLvl w:val="2"/>
        <w:rPr>
          <w:rFonts w:ascii="Georgia" w:eastAsia="Times New Roman" w:hAnsi="Georgia" w:cs="Times New Roman"/>
          <w:color w:val="000000"/>
          <w:lang w:eastAsia="pl-PL"/>
        </w:rPr>
      </w:pPr>
      <w:r>
        <w:rPr>
          <w:rFonts w:ascii="Georgia" w:eastAsia="Times New Roman" w:hAnsi="Georgia" w:cs="Times New Roman"/>
          <w:color w:val="000000"/>
          <w:lang w:eastAsia="pl-PL"/>
        </w:rPr>
        <w:t xml:space="preserve">Wycieczka była interesująca  mamy nadzieję, iż zdobyta wiedza i umiejętności </w:t>
      </w:r>
      <w:r w:rsidR="00B2250A">
        <w:rPr>
          <w:rFonts w:ascii="Georgia" w:eastAsia="Times New Roman" w:hAnsi="Georgia" w:cs="Times New Roman"/>
          <w:color w:val="000000"/>
          <w:lang w:eastAsia="pl-PL"/>
        </w:rPr>
        <w:t xml:space="preserve">pozwolą uczniom lepiej je </w:t>
      </w:r>
      <w:r>
        <w:rPr>
          <w:rFonts w:ascii="Georgia" w:eastAsia="Times New Roman" w:hAnsi="Georgia" w:cs="Times New Roman"/>
          <w:color w:val="000000"/>
          <w:lang w:eastAsia="pl-PL"/>
        </w:rPr>
        <w:t xml:space="preserve"> wykorzystać na lekcjach przyrody. </w:t>
      </w:r>
    </w:p>
    <w:p w:rsidR="00B2250A" w:rsidRPr="00993464" w:rsidRDefault="00B2250A" w:rsidP="00B2250A">
      <w:pPr>
        <w:shd w:val="clear" w:color="auto" w:fill="FFFFFF"/>
        <w:spacing w:before="450" w:after="0" w:line="384" w:lineRule="atLeast"/>
        <w:jc w:val="right"/>
        <w:outlineLvl w:val="2"/>
        <w:rPr>
          <w:rFonts w:ascii="Georgia" w:eastAsia="Times New Roman" w:hAnsi="Georgia" w:cs="Times New Roman"/>
          <w:color w:val="000000"/>
          <w:lang w:eastAsia="pl-PL"/>
        </w:rPr>
      </w:pPr>
      <w:r>
        <w:rPr>
          <w:rFonts w:ascii="Georgia" w:eastAsia="Times New Roman" w:hAnsi="Georgia" w:cs="Times New Roman"/>
          <w:color w:val="000000"/>
          <w:lang w:eastAsia="pl-PL"/>
        </w:rPr>
        <w:t>Beata Kurt</w:t>
      </w:r>
      <w:r w:rsidR="00F7081B">
        <w:rPr>
          <w:rFonts w:ascii="Georgia" w:eastAsia="Times New Roman" w:hAnsi="Georgia" w:cs="Times New Roman"/>
          <w:color w:val="000000"/>
          <w:lang w:eastAsia="pl-PL"/>
        </w:rPr>
        <w:t>y</w:t>
      </w:r>
      <w:r>
        <w:rPr>
          <w:rFonts w:ascii="Georgia" w:eastAsia="Times New Roman" w:hAnsi="Georgia" w:cs="Times New Roman"/>
          <w:color w:val="000000"/>
          <w:lang w:eastAsia="pl-PL"/>
        </w:rPr>
        <w:t>ka, Ewa Jewuła</w:t>
      </w:r>
    </w:p>
    <w:p w:rsidR="00993464" w:rsidRDefault="00993464" w:rsidP="00B2250A">
      <w:pPr>
        <w:rPr>
          <w:lang w:eastAsia="pl-PL"/>
        </w:rPr>
      </w:pPr>
    </w:p>
    <w:p w:rsidR="00F7081B" w:rsidRDefault="00F7081B" w:rsidP="00B2250A">
      <w:pPr>
        <w:rPr>
          <w:lang w:eastAsia="pl-PL"/>
        </w:rPr>
      </w:pPr>
    </w:p>
    <w:p w:rsidR="00F7081B" w:rsidRDefault="00F7081B" w:rsidP="00B2250A">
      <w:pPr>
        <w:rPr>
          <w:lang w:eastAsia="pl-PL"/>
        </w:rPr>
      </w:pPr>
    </w:p>
    <w:p w:rsidR="00F7081B" w:rsidRDefault="00F7081B" w:rsidP="00B2250A">
      <w:pPr>
        <w:rPr>
          <w:lang w:eastAsia="pl-PL"/>
        </w:rPr>
      </w:pPr>
    </w:p>
    <w:p w:rsidR="00F7081B" w:rsidRDefault="00F7081B" w:rsidP="00B2250A">
      <w:pPr>
        <w:rPr>
          <w:lang w:eastAsia="pl-PL"/>
        </w:rPr>
      </w:pPr>
    </w:p>
    <w:p w:rsidR="00F7081B" w:rsidRDefault="00F7081B" w:rsidP="00B2250A">
      <w:pPr>
        <w:rPr>
          <w:lang w:eastAsia="pl-PL"/>
        </w:rPr>
      </w:pPr>
    </w:p>
    <w:p w:rsidR="00F7081B" w:rsidRDefault="00F7081B" w:rsidP="00B2250A">
      <w:pPr>
        <w:rPr>
          <w:lang w:eastAsia="pl-PL"/>
        </w:rPr>
      </w:pPr>
    </w:p>
    <w:p w:rsidR="00F7081B" w:rsidRDefault="00F7081B" w:rsidP="00B2250A">
      <w:pPr>
        <w:rPr>
          <w:lang w:eastAsia="pl-PL"/>
        </w:rPr>
      </w:pPr>
    </w:p>
    <w:p w:rsidR="003039DF" w:rsidRDefault="003039DF" w:rsidP="00D93203">
      <w:pPr>
        <w:ind w:firstLine="708"/>
        <w:rPr>
          <w:sz w:val="24"/>
          <w:szCs w:val="24"/>
        </w:rPr>
      </w:pPr>
    </w:p>
    <w:p w:rsidR="003039DF" w:rsidRPr="003039DF" w:rsidRDefault="003039DF" w:rsidP="003039DF">
      <w:pPr>
        <w:rPr>
          <w:sz w:val="24"/>
          <w:szCs w:val="24"/>
        </w:rPr>
      </w:pPr>
    </w:p>
    <w:p w:rsidR="003039DF" w:rsidRPr="003039DF" w:rsidRDefault="003039DF" w:rsidP="003039DF">
      <w:pPr>
        <w:rPr>
          <w:sz w:val="24"/>
          <w:szCs w:val="24"/>
        </w:rPr>
      </w:pPr>
    </w:p>
    <w:p w:rsidR="003039DF" w:rsidRPr="003039DF" w:rsidRDefault="003039DF" w:rsidP="003039DF">
      <w:pPr>
        <w:rPr>
          <w:sz w:val="24"/>
          <w:szCs w:val="24"/>
        </w:rPr>
      </w:pPr>
    </w:p>
    <w:p w:rsidR="003039DF" w:rsidRPr="003039DF" w:rsidRDefault="003039DF" w:rsidP="003039DF">
      <w:pPr>
        <w:rPr>
          <w:sz w:val="24"/>
          <w:szCs w:val="24"/>
        </w:rPr>
      </w:pPr>
    </w:p>
    <w:p w:rsidR="006C5965" w:rsidRDefault="006C5965" w:rsidP="003039DF">
      <w:pPr>
        <w:tabs>
          <w:tab w:val="left" w:pos="1155"/>
        </w:tabs>
        <w:rPr>
          <w:sz w:val="24"/>
          <w:szCs w:val="24"/>
        </w:rPr>
      </w:pPr>
    </w:p>
    <w:p w:rsidR="00A3522A" w:rsidRDefault="00A3522A" w:rsidP="003039DF">
      <w:pPr>
        <w:tabs>
          <w:tab w:val="left" w:pos="1155"/>
        </w:tabs>
        <w:rPr>
          <w:sz w:val="24"/>
          <w:szCs w:val="24"/>
        </w:rPr>
      </w:pPr>
    </w:p>
    <w:p w:rsidR="00A3522A" w:rsidRDefault="006B09D1" w:rsidP="003039DF">
      <w:pPr>
        <w:tabs>
          <w:tab w:val="left" w:pos="1155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3677285</wp:posOffset>
            </wp:positionV>
            <wp:extent cx="3159125" cy="1897380"/>
            <wp:effectExtent l="0" t="628650" r="0" b="617220"/>
            <wp:wrapTight wrapText="bothSides">
              <wp:wrapPolygon edited="0">
                <wp:start x="15" y="21842"/>
                <wp:lineTo x="21507" y="21842"/>
                <wp:lineTo x="21507" y="-61"/>
                <wp:lineTo x="15" y="-61"/>
                <wp:lineTo x="15" y="21842"/>
              </wp:wrapPolygon>
            </wp:wrapTight>
            <wp:docPr id="6" name="Obraz 6" descr="C:\Users\Mateusz\Documents\Mama\Wycieczka\20160108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eusz\Documents\Mama\Wycieczka\20160108_093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912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-23495</wp:posOffset>
            </wp:positionV>
            <wp:extent cx="3095625" cy="1856105"/>
            <wp:effectExtent l="0" t="628650" r="0" b="601345"/>
            <wp:wrapTight wrapText="bothSides">
              <wp:wrapPolygon edited="0">
                <wp:start x="-62" y="21718"/>
                <wp:lineTo x="21472" y="21718"/>
                <wp:lineTo x="21472" y="-7"/>
                <wp:lineTo x="-62" y="-7"/>
                <wp:lineTo x="-62" y="21718"/>
              </wp:wrapPolygon>
            </wp:wrapTight>
            <wp:docPr id="2" name="Obraz 2" descr="C:\Users\Mateusz\Documents\Mama\Wycieczka\20160108_0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usz\Documents\Mama\Wycieczka\20160108_090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625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33655</wp:posOffset>
            </wp:positionV>
            <wp:extent cx="3371850" cy="2021840"/>
            <wp:effectExtent l="0" t="666750" r="0" b="664210"/>
            <wp:wrapTight wrapText="bothSides">
              <wp:wrapPolygon edited="0">
                <wp:start x="53" y="21892"/>
                <wp:lineTo x="21531" y="21892"/>
                <wp:lineTo x="21531" y="-88"/>
                <wp:lineTo x="53" y="-88"/>
                <wp:lineTo x="53" y="21892"/>
              </wp:wrapPolygon>
            </wp:wrapTight>
            <wp:docPr id="3" name="Obraz 3" descr="C:\Users\Mateusz\Documents\Mama\Wycieczka\20160108_0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usz\Documents\Mama\Wycieczka\20160108_09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-123825</wp:posOffset>
            </wp:positionV>
            <wp:extent cx="3092450" cy="1849755"/>
            <wp:effectExtent l="0" t="628650" r="0" b="607695"/>
            <wp:wrapTight wrapText="bothSides">
              <wp:wrapPolygon edited="0">
                <wp:start x="-51" y="21737"/>
                <wp:lineTo x="21505" y="21737"/>
                <wp:lineTo x="21505" y="-63"/>
                <wp:lineTo x="-51" y="-63"/>
                <wp:lineTo x="-51" y="21737"/>
              </wp:wrapPolygon>
            </wp:wrapTight>
            <wp:docPr id="1" name="Obraz 1" descr="C:\Users\Mateusz\Documents\Mama\Wycieczka\20160108_0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usz\Documents\Mama\Wycieczka\20160108_085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245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9D1" w:rsidRDefault="006B09D1" w:rsidP="003039DF">
      <w:pPr>
        <w:tabs>
          <w:tab w:val="left" w:pos="1155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569595</wp:posOffset>
            </wp:positionV>
            <wp:extent cx="2990850" cy="1793875"/>
            <wp:effectExtent l="0" t="590550" r="0" b="587375"/>
            <wp:wrapTight wrapText="bothSides">
              <wp:wrapPolygon edited="0">
                <wp:start x="57" y="21925"/>
                <wp:lineTo x="21520" y="21925"/>
                <wp:lineTo x="21520" y="-96"/>
                <wp:lineTo x="57" y="-96"/>
                <wp:lineTo x="57" y="21925"/>
              </wp:wrapPolygon>
            </wp:wrapTight>
            <wp:docPr id="5" name="Obraz 5" descr="C:\Users\Mateusz\Documents\Mama\Wycieczka\20160108_0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usz\Documents\Mama\Wycieczka\20160108_093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9D1" w:rsidRDefault="006B09D1" w:rsidP="003039DF">
      <w:pPr>
        <w:tabs>
          <w:tab w:val="left" w:pos="1155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32385</wp:posOffset>
            </wp:positionV>
            <wp:extent cx="3114675" cy="1873250"/>
            <wp:effectExtent l="0" t="628650" r="0" b="603250"/>
            <wp:wrapTight wrapText="bothSides">
              <wp:wrapPolygon edited="0">
                <wp:start x="-55" y="21728"/>
                <wp:lineTo x="21479" y="21728"/>
                <wp:lineTo x="21479" y="-18"/>
                <wp:lineTo x="-55" y="-18"/>
                <wp:lineTo x="-55" y="21728"/>
              </wp:wrapPolygon>
            </wp:wrapTight>
            <wp:docPr id="4" name="Obraz 4" descr="C:\Users\Mateusz\Documents\Mama\Wycieczka\20160108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eusz\Documents\Mama\Wycieczka\20160108_092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9D1" w:rsidRDefault="006B09D1" w:rsidP="003039DF">
      <w:pPr>
        <w:tabs>
          <w:tab w:val="left" w:pos="1155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74295</wp:posOffset>
            </wp:positionV>
            <wp:extent cx="2952750" cy="1771015"/>
            <wp:effectExtent l="0" t="590550" r="0" b="572135"/>
            <wp:wrapTight wrapText="bothSides">
              <wp:wrapPolygon edited="0">
                <wp:start x="2" y="21836"/>
                <wp:lineTo x="21463" y="21836"/>
                <wp:lineTo x="21463" y="-4"/>
                <wp:lineTo x="2" y="-4"/>
                <wp:lineTo x="2" y="21836"/>
              </wp:wrapPolygon>
            </wp:wrapTight>
            <wp:docPr id="8" name="Obraz 8" descr="C:\Users\Mateusz\Documents\Mama\Wycieczka\20160108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eusz\Documents\Mama\Wycieczka\20160108_094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377825</wp:posOffset>
            </wp:positionV>
            <wp:extent cx="3429000" cy="2058035"/>
            <wp:effectExtent l="0" t="685800" r="0" b="666115"/>
            <wp:wrapTight wrapText="bothSides">
              <wp:wrapPolygon edited="0">
                <wp:start x="-2" y="21797"/>
                <wp:lineTo x="21478" y="21797"/>
                <wp:lineTo x="21478" y="3"/>
                <wp:lineTo x="-2" y="3"/>
                <wp:lineTo x="-2" y="21797"/>
              </wp:wrapPolygon>
            </wp:wrapTight>
            <wp:docPr id="7" name="Obraz 7" descr="C:\Users\Mateusz\Documents\Mama\Wycieczka\20160108_0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eusz\Documents\Mama\Wycieczka\20160108_093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00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F93">
        <w:rPr>
          <w:sz w:val="24"/>
          <w:szCs w:val="24"/>
        </w:rPr>
        <w:t>Muzeum Przyrodnicze</w:t>
      </w:r>
    </w:p>
    <w:p w:rsidR="006B09D1" w:rsidRDefault="006B09D1" w:rsidP="003039DF">
      <w:pPr>
        <w:tabs>
          <w:tab w:val="left" w:pos="1155"/>
        </w:tabs>
        <w:rPr>
          <w:sz w:val="24"/>
          <w:szCs w:val="24"/>
        </w:rPr>
      </w:pPr>
    </w:p>
    <w:p w:rsidR="006B09D1" w:rsidRDefault="006B09D1" w:rsidP="003039DF">
      <w:pPr>
        <w:tabs>
          <w:tab w:val="left" w:pos="1155"/>
        </w:tabs>
        <w:rPr>
          <w:sz w:val="24"/>
          <w:szCs w:val="24"/>
        </w:rPr>
      </w:pPr>
    </w:p>
    <w:p w:rsidR="006B09D1" w:rsidRDefault="006B09D1" w:rsidP="003039DF">
      <w:pPr>
        <w:tabs>
          <w:tab w:val="left" w:pos="1155"/>
        </w:tabs>
        <w:rPr>
          <w:sz w:val="24"/>
          <w:szCs w:val="24"/>
        </w:rPr>
      </w:pPr>
    </w:p>
    <w:p w:rsidR="006B09D1" w:rsidRDefault="006B09D1" w:rsidP="003039DF">
      <w:pPr>
        <w:tabs>
          <w:tab w:val="left" w:pos="1155"/>
        </w:tabs>
        <w:rPr>
          <w:sz w:val="24"/>
          <w:szCs w:val="24"/>
        </w:rPr>
      </w:pPr>
    </w:p>
    <w:p w:rsidR="006B09D1" w:rsidRPr="003039DF" w:rsidRDefault="005D0F93" w:rsidP="003039DF">
      <w:pPr>
        <w:tabs>
          <w:tab w:val="left" w:pos="1155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6530340</wp:posOffset>
            </wp:positionV>
            <wp:extent cx="3295650" cy="1978025"/>
            <wp:effectExtent l="0" t="666750" r="0" b="631825"/>
            <wp:wrapTight wrapText="bothSides">
              <wp:wrapPolygon edited="0">
                <wp:start x="-52" y="21721"/>
                <wp:lineTo x="21423" y="21721"/>
                <wp:lineTo x="21423" y="87"/>
                <wp:lineTo x="-52" y="87"/>
                <wp:lineTo x="-52" y="21721"/>
              </wp:wrapPolygon>
            </wp:wrapTight>
            <wp:docPr id="14" name="Obraz 13" descr="C:\Users\Mateusz\Documents\Mama\Wycieczka\20160108_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eusz\Documents\Mama\Wycieczka\20160108_121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4041140</wp:posOffset>
            </wp:positionV>
            <wp:extent cx="3038475" cy="1826895"/>
            <wp:effectExtent l="0" t="609600" r="0" b="592455"/>
            <wp:wrapTight wrapText="bothSides">
              <wp:wrapPolygon edited="0">
                <wp:start x="-27" y="21780"/>
                <wp:lineTo x="21505" y="21780"/>
                <wp:lineTo x="21505" y="-68"/>
                <wp:lineTo x="-27" y="-68"/>
                <wp:lineTo x="-27" y="21780"/>
              </wp:wrapPolygon>
            </wp:wrapTight>
            <wp:docPr id="13" name="Obraz 12" descr="C:\Users\Mateusz\Documents\Mama\Wycieczka\20160108_12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eusz\Documents\Mama\Wycieczka\20160108_122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-1035050</wp:posOffset>
            </wp:positionH>
            <wp:positionV relativeFrom="paragraph">
              <wp:posOffset>5015230</wp:posOffset>
            </wp:positionV>
            <wp:extent cx="3371850" cy="2024380"/>
            <wp:effectExtent l="0" t="666750" r="0" b="661670"/>
            <wp:wrapTight wrapText="bothSides">
              <wp:wrapPolygon edited="0">
                <wp:start x="45" y="21878"/>
                <wp:lineTo x="21523" y="21878"/>
                <wp:lineTo x="21523" y="-75"/>
                <wp:lineTo x="45" y="-75"/>
                <wp:lineTo x="45" y="21878"/>
              </wp:wrapPolygon>
            </wp:wrapTight>
            <wp:docPr id="12" name="Obraz 11" descr="C:\Users\Mateusz\Documents\Mama\Wycieczka\20160108_1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usz\Documents\Mama\Wycieczka\20160108_124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528320</wp:posOffset>
            </wp:positionV>
            <wp:extent cx="3286125" cy="1968500"/>
            <wp:effectExtent l="0" t="666750" r="0" b="641350"/>
            <wp:wrapTight wrapText="bothSides">
              <wp:wrapPolygon edited="0">
                <wp:start x="-52" y="21722"/>
                <wp:lineTo x="21485" y="21722"/>
                <wp:lineTo x="21485" y="-17"/>
                <wp:lineTo x="-52" y="-17"/>
                <wp:lineTo x="-52" y="21722"/>
              </wp:wrapPolygon>
            </wp:wrapTight>
            <wp:docPr id="11" name="Obraz 10" descr="C:\Users\Mateusz\Documents\Mama\Wycieczka\20160108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eusz\Documents\Mama\Wycieczka\20160108_115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1024255</wp:posOffset>
            </wp:positionV>
            <wp:extent cx="3409950" cy="2044700"/>
            <wp:effectExtent l="0" t="685800" r="0" b="660400"/>
            <wp:wrapTight wrapText="bothSides">
              <wp:wrapPolygon edited="0">
                <wp:start x="-20" y="21768"/>
                <wp:lineTo x="21459" y="21768"/>
                <wp:lineTo x="21459" y="34"/>
                <wp:lineTo x="-20" y="34"/>
                <wp:lineTo x="-20" y="21768"/>
              </wp:wrapPolygon>
            </wp:wrapTight>
            <wp:docPr id="10" name="Obraz 9" descr="C:\Users\Mateusz\Documents\Mama\Wycieczka\20160108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eusz\Documents\Mama\Wycieczka\20160108_115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9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Muzeum Gleb</w:t>
      </w:r>
    </w:p>
    <w:sectPr w:rsidR="006B09D1" w:rsidRPr="003039DF" w:rsidSect="006B09D1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B48" w:rsidRDefault="00427B48" w:rsidP="006B09D1">
      <w:pPr>
        <w:spacing w:after="0" w:line="240" w:lineRule="auto"/>
      </w:pPr>
      <w:r>
        <w:separator/>
      </w:r>
    </w:p>
  </w:endnote>
  <w:endnote w:type="continuationSeparator" w:id="1">
    <w:p w:rsidR="00427B48" w:rsidRDefault="00427B48" w:rsidP="006B0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B48" w:rsidRDefault="00427B48" w:rsidP="006B09D1">
      <w:pPr>
        <w:spacing w:after="0" w:line="240" w:lineRule="auto"/>
      </w:pPr>
      <w:r>
        <w:separator/>
      </w:r>
    </w:p>
  </w:footnote>
  <w:footnote w:type="continuationSeparator" w:id="1">
    <w:p w:rsidR="00427B48" w:rsidRDefault="00427B48" w:rsidP="006B09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FE8"/>
    <w:rsid w:val="00002529"/>
    <w:rsid w:val="003039DF"/>
    <w:rsid w:val="00410810"/>
    <w:rsid w:val="00427B48"/>
    <w:rsid w:val="005A0FE8"/>
    <w:rsid w:val="005D0F93"/>
    <w:rsid w:val="006B09D1"/>
    <w:rsid w:val="006C5965"/>
    <w:rsid w:val="006E2DE4"/>
    <w:rsid w:val="00993464"/>
    <w:rsid w:val="00A3522A"/>
    <w:rsid w:val="00AA6FF5"/>
    <w:rsid w:val="00AE527E"/>
    <w:rsid w:val="00B2250A"/>
    <w:rsid w:val="00B76053"/>
    <w:rsid w:val="00C25AD0"/>
    <w:rsid w:val="00D93203"/>
    <w:rsid w:val="00F12CA3"/>
    <w:rsid w:val="00F7081B"/>
    <w:rsid w:val="00F93B03"/>
    <w:rsid w:val="00FD6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0810"/>
  </w:style>
  <w:style w:type="paragraph" w:styleId="Nagwek3">
    <w:name w:val="heading 3"/>
    <w:basedOn w:val="Normalny"/>
    <w:link w:val="Nagwek3Znak"/>
    <w:uiPriority w:val="9"/>
    <w:qFormat/>
    <w:rsid w:val="009934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C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E2DE4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6E2DE4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6E2DE4"/>
    <w:rPr>
      <w:i/>
      <w:iCs/>
      <w:color w:val="000000" w:themeColor="text1"/>
    </w:rPr>
  </w:style>
  <w:style w:type="character" w:customStyle="1" w:styleId="Nagwek3Znak">
    <w:name w:val="Nagłówek 3 Znak"/>
    <w:basedOn w:val="Domylnaczcionkaakapitu"/>
    <w:link w:val="Nagwek3"/>
    <w:uiPriority w:val="9"/>
    <w:rsid w:val="0099346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apple-converted-space">
    <w:name w:val="apple-converted-space"/>
    <w:basedOn w:val="Domylnaczcionkaakapitu"/>
    <w:rsid w:val="003039DF"/>
  </w:style>
  <w:style w:type="paragraph" w:styleId="Tekstdymka">
    <w:name w:val="Balloon Text"/>
    <w:basedOn w:val="Normalny"/>
    <w:link w:val="TekstdymkaZnak"/>
    <w:uiPriority w:val="99"/>
    <w:semiHidden/>
    <w:unhideWhenUsed/>
    <w:rsid w:val="00A3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2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B0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B09D1"/>
  </w:style>
  <w:style w:type="paragraph" w:styleId="Stopka">
    <w:name w:val="footer"/>
    <w:basedOn w:val="Normalny"/>
    <w:link w:val="StopkaZnak"/>
    <w:uiPriority w:val="99"/>
    <w:semiHidden/>
    <w:unhideWhenUsed/>
    <w:rsid w:val="006B0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B09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0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4725DE-C594-4115-B2B3-D5DF32208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495</Words>
  <Characters>2974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</vt:i4>
      </vt:variant>
    </vt:vector>
  </HeadingPairs>
  <TitlesOfParts>
    <vt:vector size="5" baseType="lpstr">
      <vt:lpstr/>
      <vt:lpstr>        Dzieci uczestniczyły również w  żywej lekcji przyrody na temat „Zwierzęta Madaga</vt:lpstr>
      <vt:lpstr>        Następnie pojechaliśmy  na Uniwersytet Rolniczy im. Hugona Kołłątaja do Centrum </vt:lpstr>
      <vt:lpstr>        Wycieczka była interesująca  mamy nadzieję, iż zdobyta wiedza i umiejętności poz</vt:lpstr>
      <vt:lpstr>        Beata Kurtyka, Ewa Jewuła</vt:lpstr>
    </vt:vector>
  </TitlesOfParts>
  <Company/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mateusz.kurtyka@interia.pl</dc:creator>
  <cp:lastModifiedBy>Marek Gajda</cp:lastModifiedBy>
  <cp:revision>9</cp:revision>
  <dcterms:created xsi:type="dcterms:W3CDTF">2016-01-09T16:51:00Z</dcterms:created>
  <dcterms:modified xsi:type="dcterms:W3CDTF">2016-06-17T07:16:00Z</dcterms:modified>
</cp:coreProperties>
</file>